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D75" w:rsidRDefault="00BE4D75" w:rsidP="00BE4D75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 xml:space="preserve">Информация о наличии свободных и доступных мощностей, емкости, мест, пропускных способностей сетей регулируемых коммунальных услуг на 4 квартал 2017 года </w:t>
      </w:r>
    </w:p>
    <w:p w:rsidR="00BE4D75" w:rsidRPr="00D702A2" w:rsidRDefault="00BE4D75" w:rsidP="00BE4D75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BE4D75" w:rsidRPr="009A3634" w:rsidRDefault="00BE4D75" w:rsidP="00BE4D75">
      <w:pPr>
        <w:pStyle w:val="a3"/>
        <w:ind w:right="-99" w:firstLine="0"/>
        <w:rPr>
          <w:szCs w:val="28"/>
        </w:rPr>
      </w:pPr>
      <w:r w:rsidRPr="009A3634">
        <w:rPr>
          <w:b/>
          <w:szCs w:val="28"/>
          <w:u w:val="single"/>
        </w:rPr>
        <w:t>Источник теплоснабжения</w:t>
      </w:r>
      <w:r w:rsidRPr="009A3634">
        <w:rPr>
          <w:szCs w:val="28"/>
        </w:rPr>
        <w:t>:</w:t>
      </w:r>
    </w:p>
    <w:p w:rsidR="00BE4D75" w:rsidRDefault="00BE4D75" w:rsidP="00BE4D75">
      <w:pPr>
        <w:pStyle w:val="a3"/>
        <w:ind w:right="-99" w:firstLine="0"/>
        <w:rPr>
          <w:szCs w:val="28"/>
        </w:rPr>
      </w:pPr>
      <w:proofErr w:type="spellStart"/>
      <w:r w:rsidRPr="009A3634">
        <w:rPr>
          <w:szCs w:val="28"/>
        </w:rPr>
        <w:t>г</w:t>
      </w:r>
      <w:proofErr w:type="gramStart"/>
      <w:r w:rsidRPr="009A3634">
        <w:rPr>
          <w:szCs w:val="28"/>
        </w:rPr>
        <w:t>.А</w:t>
      </w:r>
      <w:proofErr w:type="gramEnd"/>
      <w:r w:rsidRPr="009A3634">
        <w:rPr>
          <w:szCs w:val="28"/>
        </w:rPr>
        <w:t>ксу</w:t>
      </w:r>
      <w:proofErr w:type="spellEnd"/>
      <w:r w:rsidRPr="009A3634">
        <w:rPr>
          <w:szCs w:val="28"/>
        </w:rPr>
        <w:t xml:space="preserve"> - </w:t>
      </w:r>
      <w:r w:rsidRPr="009A3634">
        <w:rPr>
          <w:b/>
          <w:szCs w:val="28"/>
        </w:rPr>
        <w:t>РОК-2</w:t>
      </w:r>
      <w:r w:rsidRPr="009A3634">
        <w:rPr>
          <w:szCs w:val="28"/>
        </w:rPr>
        <w:t xml:space="preserve">, принадлежащая АЗФ филиала АО «ТНК» </w:t>
      </w:r>
      <w:proofErr w:type="spellStart"/>
      <w:r w:rsidRPr="009A3634">
        <w:rPr>
          <w:szCs w:val="28"/>
        </w:rPr>
        <w:t>Казхром</w:t>
      </w:r>
      <w:proofErr w:type="spellEnd"/>
      <w:r w:rsidRPr="009A3634">
        <w:rPr>
          <w:szCs w:val="28"/>
        </w:rPr>
        <w:t xml:space="preserve">». </w:t>
      </w:r>
    </w:p>
    <w:p w:rsidR="00BE4D75" w:rsidRPr="009A3634" w:rsidRDefault="00BE4D75" w:rsidP="00BE4D75">
      <w:pPr>
        <w:pStyle w:val="a3"/>
        <w:ind w:right="-99" w:firstLine="0"/>
        <w:rPr>
          <w:szCs w:val="28"/>
        </w:rPr>
      </w:pPr>
      <w:r>
        <w:rPr>
          <w:szCs w:val="28"/>
        </w:rPr>
        <w:t>Пос. Аксу – АО «Евроазиатская Энергетическая Корпорация»</w:t>
      </w:r>
    </w:p>
    <w:p w:rsidR="00BE4D75" w:rsidRPr="00F51E29" w:rsidRDefault="00BE4D75" w:rsidP="00BE4D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1E29"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BE4D75" w:rsidRPr="00F51E29" w:rsidRDefault="00BE4D75" w:rsidP="00BE4D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1E29">
        <w:rPr>
          <w:rFonts w:ascii="Times New Roman" w:hAnsi="Times New Roman"/>
          <w:sz w:val="28"/>
          <w:szCs w:val="28"/>
        </w:rPr>
        <w:tab/>
        <w:t>Г. Аксу – закрытая, пос. Аксу – открытая</w:t>
      </w:r>
    </w:p>
    <w:p w:rsidR="00BE4D75" w:rsidRPr="009A3634" w:rsidRDefault="00BE4D75" w:rsidP="00BE4D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A3634">
        <w:rPr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BE4D75" w:rsidRPr="009A3634" w:rsidRDefault="00BE4D75" w:rsidP="00BE4D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- 1</w:t>
      </w:r>
      <w:r>
        <w:rPr>
          <w:rFonts w:ascii="Times New Roman" w:hAnsi="Times New Roman"/>
          <w:sz w:val="28"/>
          <w:szCs w:val="28"/>
        </w:rPr>
        <w:t>10</w:t>
      </w:r>
      <w:r w:rsidRPr="009A3634">
        <w:rPr>
          <w:rFonts w:ascii="Times New Roman" w:hAnsi="Times New Roman"/>
          <w:sz w:val="28"/>
          <w:szCs w:val="28"/>
        </w:rPr>
        <w:t>-70</w:t>
      </w:r>
      <w:r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Pr="009A3634">
        <w:rPr>
          <w:rFonts w:ascii="Times New Roman" w:hAnsi="Times New Roman"/>
          <w:sz w:val="28"/>
          <w:szCs w:val="28"/>
        </w:rPr>
        <w:t>С.</w:t>
      </w:r>
    </w:p>
    <w:p w:rsidR="00BE4D75" w:rsidRPr="009A3634" w:rsidRDefault="00BE4D75" w:rsidP="00BE4D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BE4D75" w:rsidRDefault="00BE4D75" w:rsidP="00BE4D75">
      <w:pPr>
        <w:pStyle w:val="a3"/>
        <w:widowControl w:val="0"/>
        <w:ind w:right="-99" w:firstLine="0"/>
        <w:rPr>
          <w:b/>
          <w:szCs w:val="28"/>
        </w:rPr>
      </w:pPr>
      <w:r w:rsidRPr="00F77EF4"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696656Гкал/год</w:t>
      </w:r>
    </w:p>
    <w:p w:rsidR="00BE4D75" w:rsidRPr="00F77EF4" w:rsidRDefault="00BE4D75" w:rsidP="00BE4D75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Г. Аксу – 523010 Гкал/год</w:t>
      </w:r>
    </w:p>
    <w:p w:rsidR="00BE4D75" w:rsidRDefault="00BE4D75" w:rsidP="00BE4D75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Пос. Аксу – 173646 Гкал/год</w:t>
      </w:r>
      <w:r w:rsidRPr="00F77EF4">
        <w:rPr>
          <w:szCs w:val="28"/>
        </w:rPr>
        <w:tab/>
      </w:r>
    </w:p>
    <w:p w:rsidR="00BE4D75" w:rsidRPr="00923FDD" w:rsidRDefault="00BE4D75" w:rsidP="00BE4D75">
      <w:pPr>
        <w:pStyle w:val="a3"/>
        <w:widowControl w:val="0"/>
        <w:ind w:right="-99" w:firstLine="0"/>
        <w:rPr>
          <w:b/>
          <w:szCs w:val="28"/>
        </w:rPr>
      </w:pPr>
      <w:r w:rsidRPr="00923FDD">
        <w:rPr>
          <w:b/>
          <w:szCs w:val="28"/>
          <w:u w:val="single"/>
        </w:rPr>
        <w:t>Фактический объем передачи тепловой энергии с учетом нормативных потерь за 201</w:t>
      </w:r>
      <w:r>
        <w:rPr>
          <w:b/>
          <w:szCs w:val="28"/>
          <w:u w:val="single"/>
        </w:rPr>
        <w:t>4</w:t>
      </w:r>
      <w:r w:rsidRPr="00923FDD">
        <w:rPr>
          <w:b/>
          <w:szCs w:val="28"/>
          <w:u w:val="single"/>
        </w:rPr>
        <w:t xml:space="preserve"> год</w:t>
      </w:r>
      <w:r w:rsidRPr="00923FDD">
        <w:rPr>
          <w:b/>
          <w:szCs w:val="28"/>
        </w:rPr>
        <w:t xml:space="preserve"> – </w:t>
      </w:r>
      <w:r>
        <w:rPr>
          <w:b/>
          <w:szCs w:val="28"/>
        </w:rPr>
        <w:t>364760,2</w:t>
      </w:r>
      <w:r w:rsidRPr="00923FDD">
        <w:rPr>
          <w:b/>
          <w:szCs w:val="28"/>
        </w:rPr>
        <w:t xml:space="preserve"> Гкал/год</w:t>
      </w:r>
    </w:p>
    <w:p w:rsidR="00BE4D75" w:rsidRDefault="00BE4D75" w:rsidP="00BE4D75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Город Аксу - 343900Гкал/год</w:t>
      </w:r>
    </w:p>
    <w:p w:rsidR="00BE4D75" w:rsidRPr="00F77EF4" w:rsidRDefault="00BE4D75" w:rsidP="00BE4D75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Поселок Аксу – 20860,2 Гкал/год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175</w:t>
      </w:r>
      <w:r w:rsidRPr="009A3634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28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 w:rsidRPr="009A3634">
        <w:rPr>
          <w:rFonts w:ascii="Times New Roman" w:hAnsi="Times New Roman"/>
          <w:sz w:val="28"/>
          <w:szCs w:val="28"/>
        </w:rPr>
        <w:t>:</w:t>
      </w:r>
    </w:p>
    <w:p w:rsidR="00BE4D75" w:rsidRPr="009A3634" w:rsidRDefault="00BE4D75" w:rsidP="00BE4D75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отопление – </w:t>
      </w:r>
      <w:r>
        <w:rPr>
          <w:rFonts w:ascii="Times New Roman" w:hAnsi="Times New Roman"/>
          <w:sz w:val="28"/>
          <w:szCs w:val="28"/>
        </w:rPr>
        <w:t>100,19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Pr="009A3634">
        <w:rPr>
          <w:rFonts w:ascii="Times New Roman" w:hAnsi="Times New Roman"/>
          <w:sz w:val="28"/>
          <w:szCs w:val="28"/>
        </w:rPr>
        <w:tab/>
      </w:r>
      <w:r w:rsidRPr="009A3634">
        <w:rPr>
          <w:rFonts w:ascii="Times New Roman" w:hAnsi="Times New Roman"/>
          <w:sz w:val="28"/>
          <w:szCs w:val="28"/>
        </w:rPr>
        <w:tab/>
        <w:t>ГВС – 47,</w:t>
      </w:r>
      <w:r>
        <w:rPr>
          <w:rFonts w:ascii="Times New Roman" w:hAnsi="Times New Roman"/>
          <w:sz w:val="28"/>
          <w:szCs w:val="28"/>
        </w:rPr>
        <w:t>85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BE4D75" w:rsidRPr="009A3634" w:rsidRDefault="00BE4D75" w:rsidP="00BE4D75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тепловые потери – 2</w:t>
      </w:r>
      <w:r>
        <w:rPr>
          <w:rFonts w:ascii="Times New Roman" w:hAnsi="Times New Roman"/>
          <w:sz w:val="28"/>
          <w:szCs w:val="28"/>
        </w:rPr>
        <w:t>7,24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BE4D75" w:rsidRPr="009A3634" w:rsidRDefault="00BE4D75" w:rsidP="00BE4D75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>пос. Аксу</w:t>
      </w:r>
      <w:r w:rsidRPr="009A3634">
        <w:rPr>
          <w:rFonts w:ascii="Times New Roman" w:hAnsi="Times New Roman"/>
          <w:b/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9,0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BE4D75" w:rsidRPr="009A3634" w:rsidRDefault="00BE4D75" w:rsidP="00BE4D75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на отопление – </w:t>
      </w:r>
      <w:r>
        <w:rPr>
          <w:rFonts w:ascii="Times New Roman" w:hAnsi="Times New Roman"/>
          <w:sz w:val="28"/>
          <w:szCs w:val="28"/>
        </w:rPr>
        <w:t>5,721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Pr="009A3634">
        <w:rPr>
          <w:rFonts w:ascii="Times New Roman" w:hAnsi="Times New Roman"/>
          <w:sz w:val="28"/>
          <w:szCs w:val="28"/>
        </w:rPr>
        <w:tab/>
        <w:t xml:space="preserve">ГВС – </w:t>
      </w:r>
      <w:r>
        <w:rPr>
          <w:rFonts w:ascii="Times New Roman" w:hAnsi="Times New Roman"/>
          <w:sz w:val="28"/>
          <w:szCs w:val="28"/>
        </w:rPr>
        <w:t>1,010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BE4D75" w:rsidRPr="009A3634" w:rsidRDefault="00BE4D75" w:rsidP="00BE4D75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тепловые потери – </w:t>
      </w:r>
      <w:r>
        <w:rPr>
          <w:rFonts w:ascii="Times New Roman" w:hAnsi="Times New Roman"/>
          <w:sz w:val="28"/>
          <w:szCs w:val="28"/>
        </w:rPr>
        <w:t>2,269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Расход сетевой воды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зимний период – 3898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     летний период – 2440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- </w:t>
      </w:r>
      <w:r w:rsidRPr="009A3634">
        <w:rPr>
          <w:rFonts w:ascii="Times New Roman" w:hAnsi="Times New Roman"/>
          <w:sz w:val="28"/>
          <w:szCs w:val="28"/>
        </w:rPr>
        <w:t>не более 280 т/час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      отопительный период – 85 т/час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64,94 т/час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BE4D75" w:rsidRPr="009A3634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Давление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BE4D75" w:rsidRPr="007F20A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9A3634">
        <w:rPr>
          <w:rFonts w:ascii="Times New Roman" w:hAnsi="Times New Roman"/>
          <w:sz w:val="28"/>
          <w:szCs w:val="28"/>
        </w:rPr>
        <w:t>зимний период - 8,5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(прямая), 2,5 (обратная)</w:t>
      </w:r>
    </w:p>
    <w:p w:rsidR="00BE4D75" w:rsidRPr="00DC5C5B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(прямая), 3,0 (обратная)</w:t>
      </w:r>
    </w:p>
    <w:p w:rsidR="00BE4D7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9A3634">
        <w:rPr>
          <w:rFonts w:ascii="Times New Roman" w:hAnsi="Times New Roman"/>
          <w:sz w:val="28"/>
          <w:szCs w:val="28"/>
        </w:rPr>
        <w:t>8,0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BE4D75" w:rsidRPr="008674CA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8674CA"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BE4D75" w:rsidRPr="008674CA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Г. Аксу: ЦТП-2шт, ТП-7шт</w:t>
      </w:r>
    </w:p>
    <w:p w:rsidR="00BE4D7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Поселок Аксу: ТП (</w:t>
      </w:r>
      <w:proofErr w:type="spellStart"/>
      <w:r w:rsidRPr="008674CA">
        <w:rPr>
          <w:rFonts w:ascii="Times New Roman" w:hAnsi="Times New Roman"/>
          <w:sz w:val="28"/>
          <w:szCs w:val="28"/>
        </w:rPr>
        <w:t>операт</w:t>
      </w:r>
      <w:proofErr w:type="spellEnd"/>
      <w:r w:rsidRPr="008674CA">
        <w:rPr>
          <w:rFonts w:ascii="Times New Roman" w:hAnsi="Times New Roman"/>
          <w:sz w:val="28"/>
          <w:szCs w:val="28"/>
        </w:rPr>
        <w:t>) – 1шт.</w:t>
      </w:r>
    </w:p>
    <w:p w:rsidR="00BE4D7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BE4D7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BE4D7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BE4D7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BE4D75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  <w:sectPr w:rsidR="00BE4D75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BE4D75" w:rsidRPr="00A42438" w:rsidRDefault="00BE4D75" w:rsidP="00BE4D75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Схема инженерных коммуникаций КГП «Теплосервис-Аксу»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на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4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квартал 201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7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года</w:t>
      </w:r>
    </w:p>
    <w:p w:rsidR="00BE4D75" w:rsidRDefault="00BE4D75" w:rsidP="00BE4D75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BE4D75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F94E45" wp14:editId="4A3CA2A1">
            <wp:extent cx="6191885" cy="4259243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75" w:rsidRDefault="00BE4D75" w:rsidP="00BE4D75">
      <w:pPr>
        <w:pStyle w:val="a3"/>
        <w:widowControl w:val="0"/>
        <w:ind w:right="-99" w:firstLine="0"/>
        <w:rPr>
          <w:b/>
          <w:szCs w:val="28"/>
        </w:rPr>
      </w:pPr>
      <w:r w:rsidRPr="00A42438">
        <w:rPr>
          <w:b/>
          <w:szCs w:val="28"/>
        </w:rPr>
        <w:lastRenderedPageBreak/>
        <w:t xml:space="preserve">Сведения об инженерных коммуникациях </w:t>
      </w:r>
      <w:r>
        <w:rPr>
          <w:b/>
          <w:szCs w:val="28"/>
        </w:rPr>
        <w:t>на</w:t>
      </w:r>
      <w:r w:rsidRPr="00A42438">
        <w:rPr>
          <w:b/>
          <w:szCs w:val="28"/>
        </w:rPr>
        <w:t xml:space="preserve"> </w:t>
      </w:r>
      <w:r>
        <w:rPr>
          <w:b/>
          <w:szCs w:val="28"/>
        </w:rPr>
        <w:t>4</w:t>
      </w:r>
      <w:r w:rsidRPr="00A42438">
        <w:rPr>
          <w:b/>
          <w:szCs w:val="28"/>
        </w:rPr>
        <w:t xml:space="preserve"> квартал 201</w:t>
      </w:r>
      <w:r>
        <w:rPr>
          <w:b/>
          <w:szCs w:val="28"/>
        </w:rPr>
        <w:t>7</w:t>
      </w:r>
      <w:r w:rsidRPr="00A42438">
        <w:rPr>
          <w:b/>
          <w:szCs w:val="28"/>
        </w:rPr>
        <w:t xml:space="preserve"> год</w:t>
      </w:r>
    </w:p>
    <w:p w:rsidR="00BE4D75" w:rsidRDefault="00BE4D75" w:rsidP="00BE4D75">
      <w:pPr>
        <w:pStyle w:val="a3"/>
        <w:widowControl w:val="0"/>
        <w:ind w:right="-99" w:firstLine="0"/>
        <w:rPr>
          <w:b/>
          <w:szCs w:val="28"/>
        </w:rPr>
      </w:pPr>
    </w:p>
    <w:p w:rsidR="00BE4D75" w:rsidRPr="00A42438" w:rsidRDefault="00BE4D75" w:rsidP="00BE4D75">
      <w:pPr>
        <w:pStyle w:val="a3"/>
        <w:widowControl w:val="0"/>
        <w:ind w:right="-99" w:firstLine="0"/>
        <w:rPr>
          <w:b/>
          <w:szCs w:val="28"/>
        </w:rPr>
      </w:pPr>
    </w:p>
    <w:p w:rsidR="00BE4D75" w:rsidRPr="009A3634" w:rsidRDefault="00BE4D75" w:rsidP="00BE4D75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r w:rsidRPr="009A3634">
        <w:rPr>
          <w:b/>
          <w:szCs w:val="28"/>
          <w:u w:val="single"/>
        </w:rPr>
        <w:t>Протяженность тепловых сетей</w:t>
      </w:r>
      <w:r w:rsidRPr="009A3634">
        <w:rPr>
          <w:b/>
          <w:szCs w:val="28"/>
        </w:rPr>
        <w:t>: всего – 79032 м, из них:</w:t>
      </w:r>
    </w:p>
    <w:p w:rsidR="00BE4D75" w:rsidRPr="009A3634" w:rsidRDefault="00BE4D75" w:rsidP="00BE4D75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proofErr w:type="spellStart"/>
      <w:r w:rsidRPr="009A3634">
        <w:rPr>
          <w:b/>
          <w:szCs w:val="28"/>
        </w:rPr>
        <w:t>г</w:t>
      </w:r>
      <w:proofErr w:type="gramStart"/>
      <w:r w:rsidRPr="009A3634">
        <w:rPr>
          <w:b/>
          <w:szCs w:val="28"/>
        </w:rPr>
        <w:t>.А</w:t>
      </w:r>
      <w:proofErr w:type="gramEnd"/>
      <w:r w:rsidRPr="009A3634">
        <w:rPr>
          <w:b/>
          <w:szCs w:val="28"/>
        </w:rPr>
        <w:t>ксу</w:t>
      </w:r>
      <w:proofErr w:type="spellEnd"/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>, в том числе:</w:t>
      </w:r>
    </w:p>
    <w:p w:rsidR="00BE4D75" w:rsidRPr="009A3634" w:rsidRDefault="00BE4D75" w:rsidP="00BE4D75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58905 м</w:t>
      </w:r>
    </w:p>
    <w:p w:rsidR="00BE4D75" w:rsidRPr="009A3634" w:rsidRDefault="00BE4D75" w:rsidP="00BE4D7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BE4D75" w:rsidRPr="009A3634" w:rsidRDefault="00BE4D75" w:rsidP="00BE4D75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5524 м</w:t>
      </w:r>
    </w:p>
    <w:p w:rsidR="001B7252" w:rsidRPr="00BE4D75" w:rsidRDefault="001B7252" w:rsidP="00BE4D75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1B7252" w:rsidRPr="00BE4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20"/>
    <w:rsid w:val="001B7252"/>
    <w:rsid w:val="00457F20"/>
    <w:rsid w:val="00BE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D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BE4D7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BE4D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7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D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BE4D7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BE4D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7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1745</Characters>
  <Application>Microsoft Office Word</Application>
  <DocSecurity>0</DocSecurity>
  <Lines>14</Lines>
  <Paragraphs>4</Paragraphs>
  <ScaleCrop>false</ScaleCrop>
  <Company>Krokoz™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2017-11-01T03:52:00Z</dcterms:created>
  <dcterms:modified xsi:type="dcterms:W3CDTF">2017-11-01T03:52:00Z</dcterms:modified>
</cp:coreProperties>
</file>